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FDF" w:rsidRPr="00D96F1D" w:rsidRDefault="00B36FDF" w:rsidP="00B36FDF">
      <w:pPr>
        <w:jc w:val="center"/>
        <w:rPr>
          <w:b/>
          <w:bCs/>
          <w:sz w:val="36"/>
        </w:rPr>
      </w:pPr>
      <w:r w:rsidRPr="00D96F1D"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2581275</wp:posOffset>
            </wp:positionH>
            <wp:positionV relativeFrom="paragraph">
              <wp:posOffset>-501015</wp:posOffset>
            </wp:positionV>
            <wp:extent cx="568960" cy="752475"/>
            <wp:effectExtent l="0" t="0" r="2540" b="9525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>М У Н И Ц И П А Л Ь Н Ы Й  С О В Е Т</w:t>
      </w:r>
    </w:p>
    <w:p w:rsidR="00B36FDF" w:rsidRDefault="00B36FDF" w:rsidP="00B36FDF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B36FDF" w:rsidRDefault="00B36FDF" w:rsidP="00B36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B36FDF" w:rsidRDefault="00B36FDF" w:rsidP="00B36FDF">
      <w:pPr>
        <w:jc w:val="center"/>
        <w:rPr>
          <w:sz w:val="24"/>
          <w:szCs w:val="24"/>
        </w:rPr>
      </w:pPr>
    </w:p>
    <w:p w:rsidR="00B36FDF" w:rsidRDefault="00B36FDF" w:rsidP="00B36FD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B36FDF" w:rsidRDefault="00B36FDF" w:rsidP="00B36FDF">
      <w:pPr>
        <w:jc w:val="center"/>
        <w:rPr>
          <w:b/>
        </w:rPr>
      </w:pPr>
    </w:p>
    <w:p w:rsidR="00B36FDF" w:rsidRDefault="00B36FDF" w:rsidP="00B36FDF">
      <w:pPr>
        <w:jc w:val="center"/>
        <w:rPr>
          <w:b/>
        </w:rPr>
      </w:pPr>
    </w:p>
    <w:p w:rsidR="00B36FDF" w:rsidRDefault="00B36FDF" w:rsidP="00B36FDF">
      <w:pPr>
        <w:jc w:val="both"/>
        <w:rPr>
          <w:b/>
          <w:sz w:val="24"/>
          <w:szCs w:val="24"/>
        </w:rPr>
      </w:pPr>
    </w:p>
    <w:p w:rsidR="00B36FDF" w:rsidRDefault="00B36FDF" w:rsidP="00B36FDF">
      <w:pPr>
        <w:jc w:val="both"/>
        <w:rPr>
          <w:b/>
          <w:sz w:val="24"/>
          <w:szCs w:val="24"/>
        </w:rPr>
      </w:pPr>
    </w:p>
    <w:p w:rsidR="00B36FDF" w:rsidRDefault="00B36FDF" w:rsidP="00B36FDF">
      <w:pPr>
        <w:jc w:val="both"/>
        <w:rPr>
          <w:sz w:val="28"/>
          <w:szCs w:val="28"/>
        </w:rPr>
      </w:pPr>
    </w:p>
    <w:p w:rsidR="00B36FDF" w:rsidRDefault="00B36FDF" w:rsidP="00B36FDF">
      <w:pPr>
        <w:rPr>
          <w:sz w:val="16"/>
          <w:szCs w:val="16"/>
        </w:rPr>
      </w:pPr>
    </w:p>
    <w:p w:rsidR="00B36FDF" w:rsidRDefault="00B36FDF" w:rsidP="00B36FDF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О присвоении звания «Почетный </w:t>
      </w:r>
    </w:p>
    <w:p w:rsidR="00B36FDF" w:rsidRDefault="00B36FDF" w:rsidP="00B36FDF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муниципального района» А.Ю. Аникину </w:t>
      </w:r>
    </w:p>
    <w:p w:rsidR="00B36FDF" w:rsidRDefault="00B36FDF" w:rsidP="00B36FDF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B36FDF" w:rsidRPr="00694296" w:rsidRDefault="00B36FDF" w:rsidP="00B36FDF">
      <w:pPr>
        <w:ind w:right="-5" w:firstLine="555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и на основании документов, представленных комиссией по подготовке материалов для присвоения звания «Почётный гражда</w:t>
      </w:r>
      <w:r>
        <w:rPr>
          <w:color w:val="000000"/>
          <w:sz w:val="28"/>
          <w:szCs w:val="28"/>
        </w:rPr>
        <w:t xml:space="preserve">нин Ярославского муниципального района» (протокол от </w:t>
      </w:r>
      <w:r w:rsidR="00BF4DF0">
        <w:rPr>
          <w:color w:val="000000"/>
          <w:sz w:val="28"/>
          <w:szCs w:val="28"/>
        </w:rPr>
        <w:t>12.09.2017 № 3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</w:p>
    <w:p w:rsidR="00BF4DF0" w:rsidRPr="0023130A" w:rsidRDefault="00B36FDF" w:rsidP="00BF4DF0">
      <w:pPr>
        <w:numPr>
          <w:ilvl w:val="0"/>
          <w:numId w:val="1"/>
        </w:numPr>
        <w:tabs>
          <w:tab w:val="num" w:pos="0"/>
        </w:tabs>
        <w:ind w:left="0" w:firstLine="360"/>
        <w:jc w:val="both"/>
        <w:rPr>
          <w:color w:val="FF0000"/>
          <w:sz w:val="28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BF4DF0">
        <w:rPr>
          <w:color w:val="000000" w:themeColor="text1"/>
          <w:sz w:val="28"/>
          <w:szCs w:val="28"/>
        </w:rPr>
        <w:t xml:space="preserve"> </w:t>
      </w:r>
      <w:r w:rsidR="00BF4DF0">
        <w:rPr>
          <w:sz w:val="28"/>
          <w:szCs w:val="28"/>
        </w:rPr>
        <w:t xml:space="preserve">За достигнутые высокие показатели в развитии сельского хозяйства </w:t>
      </w:r>
      <w:r w:rsidR="00BF4DF0" w:rsidRPr="00BF4DF0">
        <w:rPr>
          <w:color w:val="000000" w:themeColor="text1"/>
          <w:sz w:val="28"/>
          <w:szCs w:val="28"/>
          <w:shd w:val="clear" w:color="auto" w:fill="FFFFFF"/>
        </w:rPr>
        <w:t>Ярославского муниципального района</w:t>
      </w:r>
      <w:r w:rsidR="00BF4DF0">
        <w:rPr>
          <w:sz w:val="28"/>
          <w:szCs w:val="28"/>
        </w:rPr>
        <w:t xml:space="preserve">, за личный вклад в развитие агропромышленного комплекса и за заслуги перед Ярославским районом  </w:t>
      </w:r>
      <w:r w:rsidR="00BF4DF0">
        <w:rPr>
          <w:sz w:val="28"/>
        </w:rPr>
        <w:t>присвоить звание «Почётный гражданин Ярославского муниципального района» Аникину Александру Юрьевичу – директору общества с ограниченной ответственностью «Агроцех».</w:t>
      </w:r>
    </w:p>
    <w:p w:rsidR="00B36FDF" w:rsidRDefault="00B36FDF" w:rsidP="00B36FDF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 w:rsidRPr="00F35562">
        <w:rPr>
          <w:rStyle w:val="apple-converted-space"/>
          <w:color w:val="333333"/>
          <w:sz w:val="28"/>
          <w:szCs w:val="28"/>
          <w:shd w:val="clear" w:color="auto" w:fill="FEFEFE"/>
        </w:rPr>
        <w:t>2</w:t>
      </w:r>
      <w:r>
        <w:rPr>
          <w:color w:val="000000"/>
          <w:sz w:val="28"/>
          <w:szCs w:val="28"/>
        </w:rPr>
        <w:t xml:space="preserve">. </w:t>
      </w:r>
      <w:r w:rsidRPr="00694296">
        <w:rPr>
          <w:color w:val="000000"/>
          <w:sz w:val="28"/>
          <w:szCs w:val="28"/>
        </w:rPr>
        <w:t xml:space="preserve">Контроль за исполнением решения возложить на заместителя Главы Администрации ЯМР </w:t>
      </w:r>
      <w:r>
        <w:rPr>
          <w:color w:val="000000"/>
          <w:sz w:val="28"/>
          <w:szCs w:val="28"/>
        </w:rPr>
        <w:t>по внутренней политике</w:t>
      </w:r>
      <w:bookmarkStart w:id="0" w:name="_GoBack"/>
      <w:bookmarkEnd w:id="0"/>
      <w:r w:rsidRPr="00694296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</w:p>
    <w:p w:rsidR="00B36FDF" w:rsidRPr="00F35562" w:rsidRDefault="00B36FDF" w:rsidP="00B36FDF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 xml:space="preserve">3. </w:t>
      </w:r>
      <w:r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B36FDF" w:rsidRDefault="00B36FDF" w:rsidP="00B36FDF">
      <w:pPr>
        <w:ind w:right="-5"/>
        <w:jc w:val="both"/>
        <w:rPr>
          <w:sz w:val="28"/>
          <w:szCs w:val="28"/>
        </w:rPr>
      </w:pPr>
    </w:p>
    <w:p w:rsidR="00BF4DF0" w:rsidRDefault="00BF4DF0" w:rsidP="00B36FDF">
      <w:pPr>
        <w:ind w:right="-5"/>
        <w:jc w:val="both"/>
        <w:rPr>
          <w:sz w:val="28"/>
          <w:szCs w:val="28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tbl>
      <w:tblPr>
        <w:tblW w:w="9684" w:type="dxa"/>
        <w:tblLayout w:type="fixed"/>
        <w:tblLook w:val="04A0" w:firstRow="1" w:lastRow="0" w:firstColumn="1" w:lastColumn="0" w:noHBand="0" w:noVBand="1"/>
      </w:tblPr>
      <w:tblGrid>
        <w:gridCol w:w="4545"/>
        <w:gridCol w:w="5139"/>
      </w:tblGrid>
      <w:tr w:rsidR="00B36FDF" w:rsidTr="005C0C3A">
        <w:tc>
          <w:tcPr>
            <w:tcW w:w="4545" w:type="dxa"/>
          </w:tcPr>
          <w:p w:rsidR="00B36FDF" w:rsidRDefault="00B36FDF" w:rsidP="005C0C3A">
            <w:pPr>
              <w:tabs>
                <w:tab w:val="left" w:pos="7830"/>
              </w:tabs>
              <w:ind w:right="927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Глав</w:t>
            </w:r>
            <w:r w:rsidR="006076C1">
              <w:rPr>
                <w:rFonts w:cs="Arial"/>
                <w:bCs/>
                <w:sz w:val="28"/>
                <w:szCs w:val="28"/>
              </w:rPr>
              <w:t>а Ярославского муниципального района</w:t>
            </w:r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B36FDF" w:rsidRDefault="006076C1" w:rsidP="005C0C3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</w:t>
            </w:r>
            <w:r w:rsidR="00B36FDF">
              <w:rPr>
                <w:rFonts w:cs="Arial"/>
                <w:bCs/>
                <w:sz w:val="28"/>
                <w:szCs w:val="28"/>
              </w:rPr>
              <w:t>.В.</w:t>
            </w:r>
            <w:r>
              <w:rPr>
                <w:rFonts w:cs="Arial"/>
                <w:bCs/>
                <w:sz w:val="28"/>
                <w:szCs w:val="28"/>
              </w:rPr>
              <w:t xml:space="preserve"> Золотников</w:t>
            </w:r>
          </w:p>
          <w:p w:rsidR="00B36FDF" w:rsidRDefault="00B36FDF" w:rsidP="005C0C3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B36FDF" w:rsidRDefault="00B36FDF" w:rsidP="005C0C3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hideMark/>
          </w:tcPr>
          <w:p w:rsidR="00B36FDF" w:rsidRDefault="00B36FDF" w:rsidP="005C0C3A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B36FDF" w:rsidRDefault="00B36FDF" w:rsidP="005C0C3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 Лазарев </w:t>
            </w:r>
          </w:p>
          <w:p w:rsidR="00B36FDF" w:rsidRDefault="00B36FDF" w:rsidP="005C0C3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36FDF" w:rsidRDefault="00B36FDF" w:rsidP="00B36FDF">
      <w:pPr>
        <w:rPr>
          <w:sz w:val="22"/>
          <w:szCs w:val="22"/>
        </w:rPr>
      </w:pPr>
    </w:p>
    <w:p w:rsidR="00BF4DF0" w:rsidRDefault="00BF4DF0" w:rsidP="00B36FDF">
      <w:pPr>
        <w:rPr>
          <w:sz w:val="22"/>
          <w:szCs w:val="22"/>
        </w:rPr>
      </w:pPr>
    </w:p>
    <w:p w:rsidR="00B36FDF" w:rsidRDefault="00B36FDF" w:rsidP="00B36FDF">
      <w:pPr>
        <w:pStyle w:val="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Пояснительная записка </w:t>
      </w:r>
    </w:p>
    <w:p w:rsidR="001B5DE9" w:rsidRDefault="00B36FDF" w:rsidP="00B36FDF">
      <w:pPr>
        <w:pStyle w:val="5"/>
        <w:rPr>
          <w:sz w:val="28"/>
          <w:szCs w:val="28"/>
        </w:rPr>
      </w:pPr>
      <w:r>
        <w:rPr>
          <w:sz w:val="28"/>
          <w:szCs w:val="28"/>
        </w:rPr>
        <w:t xml:space="preserve">к проекту решения Муниципального Совета </w:t>
      </w:r>
    </w:p>
    <w:p w:rsidR="00B36FDF" w:rsidRDefault="00B36FDF" w:rsidP="00B36FDF">
      <w:pPr>
        <w:pStyle w:val="5"/>
        <w:rPr>
          <w:sz w:val="28"/>
          <w:szCs w:val="28"/>
        </w:rPr>
      </w:pPr>
      <w:r>
        <w:rPr>
          <w:sz w:val="28"/>
          <w:szCs w:val="28"/>
        </w:rPr>
        <w:t xml:space="preserve">Ярославского муниципального района </w:t>
      </w:r>
    </w:p>
    <w:p w:rsidR="00B36FDF" w:rsidRPr="004921D8" w:rsidRDefault="00B36FDF" w:rsidP="00B36FDF">
      <w:pPr>
        <w:pStyle w:val="5"/>
        <w:rPr>
          <w:sz w:val="28"/>
          <w:szCs w:val="28"/>
        </w:rPr>
      </w:pPr>
      <w:r>
        <w:rPr>
          <w:sz w:val="28"/>
          <w:szCs w:val="28"/>
        </w:rPr>
        <w:t xml:space="preserve">«О присвоении звания «Почётный гражданин                                                                                 Ярославского муниципального района» </w:t>
      </w:r>
      <w:r w:rsidR="006076C1">
        <w:rPr>
          <w:sz w:val="28"/>
        </w:rPr>
        <w:t>А.Ю. Аникину</w:t>
      </w:r>
      <w:r w:rsidRPr="004921D8">
        <w:rPr>
          <w:sz w:val="28"/>
          <w:szCs w:val="28"/>
        </w:rPr>
        <w:t>»</w:t>
      </w:r>
    </w:p>
    <w:p w:rsidR="00B36FDF" w:rsidRDefault="00B36FDF" w:rsidP="00B36FDF"/>
    <w:p w:rsidR="00B36FDF" w:rsidRPr="009A7FDF" w:rsidRDefault="00B36FDF" w:rsidP="00B36FDF">
      <w:pPr>
        <w:ind w:firstLine="567"/>
        <w:jc w:val="both"/>
        <w:rPr>
          <w:color w:val="000000" w:themeColor="text1"/>
          <w:sz w:val="28"/>
          <w:szCs w:val="28"/>
        </w:rPr>
      </w:pPr>
      <w:r w:rsidRPr="009A7FDF">
        <w:rPr>
          <w:color w:val="000000" w:themeColor="text1"/>
          <w:sz w:val="28"/>
          <w:szCs w:val="28"/>
        </w:rPr>
        <w:t>Данный проект решения Муниципального Совета ЯМР подготовлен по инициативе</w:t>
      </w:r>
      <w:r w:rsidR="006076C1">
        <w:rPr>
          <w:color w:val="000000" w:themeColor="text1"/>
          <w:sz w:val="28"/>
          <w:szCs w:val="28"/>
        </w:rPr>
        <w:t xml:space="preserve"> инициативной группы депутатов Муниципального Совета ЯМР шестого созыва (А.С. Ширяев, Т.А. Галкина, В.Н. Пухов, М.А. Здобнов) </w:t>
      </w:r>
      <w:r w:rsidRPr="009A7FDF">
        <w:rPr>
          <w:color w:val="000000" w:themeColor="text1"/>
          <w:sz w:val="28"/>
          <w:szCs w:val="28"/>
        </w:rPr>
        <w:t xml:space="preserve">  и на основании документов, предоставленных комиссией по подготовке материалов для присвоения звания «Почётный гражданин Ярославского муниципального района», в соответствии с положением «О звании «Почётный гражданин Ярославского муниципального района».  </w:t>
      </w:r>
    </w:p>
    <w:p w:rsidR="00B36FDF" w:rsidRDefault="00B36FDF" w:rsidP="00B36FDF">
      <w:pPr>
        <w:ind w:firstLine="567"/>
        <w:jc w:val="both"/>
        <w:rPr>
          <w:color w:val="000000" w:themeColor="text1"/>
          <w:sz w:val="28"/>
          <w:szCs w:val="28"/>
        </w:rPr>
      </w:pPr>
      <w:r w:rsidRPr="009A7FDF">
        <w:rPr>
          <w:color w:val="000000" w:themeColor="text1"/>
          <w:sz w:val="28"/>
          <w:szCs w:val="28"/>
        </w:rPr>
        <w:t xml:space="preserve">Комиссией по подготовке материалов для присвоения звания «Почетный гражданин  Ярославского муниципального района» рекомендовано вынести вопрос «О присвоении звания «Почётный гражданин Ярославского муниципального района» </w:t>
      </w:r>
      <w:r w:rsidR="001B5DE9">
        <w:rPr>
          <w:color w:val="000000" w:themeColor="text1"/>
          <w:sz w:val="28"/>
        </w:rPr>
        <w:t>А.Ю. Аникину</w:t>
      </w:r>
      <w:r w:rsidRPr="009A7FDF">
        <w:rPr>
          <w:color w:val="000000" w:themeColor="text1"/>
          <w:sz w:val="28"/>
        </w:rPr>
        <w:t xml:space="preserve"> </w:t>
      </w:r>
      <w:r w:rsidRPr="009A7FDF">
        <w:rPr>
          <w:color w:val="000000" w:themeColor="text1"/>
          <w:sz w:val="28"/>
          <w:szCs w:val="28"/>
        </w:rPr>
        <w:t>на рассмотрение Муниципального Совета Ярославского муниципального района.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Кандидатура Александра Юрьевича Аникина выдвигается группой депутатов Муниципального совета шестого созыва ЯМР</w:t>
      </w:r>
      <w:r w:rsidR="00BF4D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(Т.П. Галкина, В.Н. Пухов, М.А. Здобнов, А.С. Ширяев) в связи с 60-ти летним юбилеем, а также по итогам многолетней трудовой деятельности на благо Ярославского муниципального района.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А.Ю. Аникин родился 18.08.1957 года в с. Некоуз ЯО. За время своей деятельности зарекомендовал себя экономически грамотным и квалифицированным специалистом, отличным хозяйственников и деловым руководителем. Общий стаж работы Александра Юрьевича составляет – 42 года, из них 31 год в сельском хозяйстве Ярославского района. В 1986 года начал трудовую деятельность в Ярославском районе совхозе «молот», с 1991 года – возглавляет агроцех «Огородное», в настоящее время ООО «Агроцех». </w:t>
      </w:r>
    </w:p>
    <w:p w:rsidR="00BF4DF0" w:rsidRDefault="00BF4DF0" w:rsidP="00BF4D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Согласно решению Муниципального совета от 25.06.2015 №4</w:t>
      </w:r>
      <w:r w:rsidRPr="00F06D2A">
        <w:rPr>
          <w:sz w:val="28"/>
          <w:szCs w:val="28"/>
        </w:rPr>
        <w:t>0</w:t>
      </w:r>
      <w:r>
        <w:rPr>
          <w:sz w:val="28"/>
          <w:szCs w:val="28"/>
        </w:rPr>
        <w:t xml:space="preserve">  «</w:t>
      </w:r>
      <w:r w:rsidRPr="00F06D2A">
        <w:rPr>
          <w:sz w:val="28"/>
          <w:szCs w:val="28"/>
        </w:rPr>
        <w:t>О внесении изменений в решение Муниципального Совета ЯМР                             от 30.08.2012 № 36 «Об утверждении положения о звании «Почетный гражданин Яросл</w:t>
      </w:r>
      <w:r>
        <w:rPr>
          <w:sz w:val="28"/>
          <w:szCs w:val="28"/>
        </w:rPr>
        <w:t xml:space="preserve">авского муниципального района»: «В исключительных случаях, звание «Почетный гражданин Ярославского муниципального района» может быть присвоено лицам, проживающим на территории Ярославского района менее 40 лет и проработавшим на предприятиях, в организациях, учреждениях Ярославского района менее 30 лет, однако внесшим </w:t>
      </w:r>
      <w:r w:rsidRPr="006E06CC">
        <w:rPr>
          <w:i/>
          <w:sz w:val="28"/>
          <w:szCs w:val="28"/>
          <w:u w:val="single"/>
        </w:rPr>
        <w:t>особо значимый и существенный вклад в развитие Ярославского муниципального района</w:t>
      </w:r>
      <w:r>
        <w:rPr>
          <w:sz w:val="28"/>
          <w:szCs w:val="28"/>
        </w:rPr>
        <w:t xml:space="preserve"> в вышеуказанных сферах деятельности, и имеющим знак отличия «За заслуги перед Ярославским районом.».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Сегодня ООО «Агроцех» -  современное, высокомеханизированное сельскохозяйственное предприятие, в котором трудится 60 человек.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 его руководством хозяйство ежегодно стабильно улучшает свои результаты в области производства молока, мяса, экологически чистого удобрения – гумуса. Выручка от реализации продукции в 2009 году составила – 27,2 млн руб, в 2015 году – 50,9 млн руб.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ООО «Агроцех» - это единственное предприятие на территории Ярославской области, которое освоило производство биогумуса, ценного по свойствам органического удобрения, ускоряющего рост и развитие растений, овощных культур, уменьшающего содержание нитратов.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Сотрудники предприятия имеют право по льготное цене покупать мясо и молоко. ООО «Агроцех» оказывается помощь Карачихской школе (транспорт, приобретение оборудования), выделялись средства на восстановление храма в д. Курилово и с. Сарафоново.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Активное участие принимает в общественной жизни  коллектива и Ярославского района. 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Награжден: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- 2003 год Почетной грамотой Министерства сельского хозяйства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- 2005 год Почётной грамотой мэрии Ярославля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- 2007 год знаком отличия «За заслуги перед Ярославским районом»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- 2009 года почетным званием «Заслуженный работник сельского хозяйства РФ»</w:t>
      </w:r>
    </w:p>
    <w:p w:rsidR="001B5DE9" w:rsidRDefault="001B5DE9" w:rsidP="001B5DE9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- 2017 год почетным знаком Алексея Петровича Мельгунова.</w:t>
      </w:r>
    </w:p>
    <w:p w:rsidR="001B5DE9" w:rsidRPr="009A7FDF" w:rsidRDefault="00BF4DF0" w:rsidP="00BF4DF0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адрес комиссии 28 августа 2017 году поставило ходатайство от членов Агросовета ЯМР </w:t>
      </w:r>
      <w:r w:rsidRPr="00BF4DF0">
        <w:rPr>
          <w:color w:val="000000" w:themeColor="text1"/>
          <w:sz w:val="28"/>
          <w:szCs w:val="28"/>
        </w:rPr>
        <w:t>о присвоении звания «Почётный гражданин Ярославского района» руководителю ООО « Агроцех» Аникину Александру Юрьевичу, за достижение высоких показателей при осуществлении деятельности, внёсшему большой личный вклад в повышение эффективности работы агропромышленного комплекса Ярославского муниципального района и социально-экономическое р</w:t>
      </w:r>
      <w:r>
        <w:rPr>
          <w:color w:val="000000" w:themeColor="text1"/>
          <w:sz w:val="28"/>
          <w:szCs w:val="28"/>
        </w:rPr>
        <w:t xml:space="preserve">азвитие Ярославского района. </w:t>
      </w:r>
      <w:r w:rsidRPr="00BF4DF0">
        <w:rPr>
          <w:color w:val="000000" w:themeColor="text1"/>
          <w:sz w:val="28"/>
          <w:szCs w:val="28"/>
        </w:rPr>
        <w:t>Агросовет Ярославского муниципального района считает, что А.Ю. Аникин внес особо значимый и существенный вклад в развитие Ярославского муниципального района в деле развития АПК и социально-экономическое развитие Ярославского района, отмеченные знаком отличия «За заслуги перед Ярославским районом». Про</w:t>
      </w:r>
      <w:r>
        <w:rPr>
          <w:color w:val="000000" w:themeColor="text1"/>
          <w:sz w:val="28"/>
          <w:szCs w:val="28"/>
        </w:rPr>
        <w:t>сят</w:t>
      </w:r>
      <w:r w:rsidRPr="00BF4DF0">
        <w:rPr>
          <w:color w:val="000000" w:themeColor="text1"/>
          <w:sz w:val="28"/>
          <w:szCs w:val="28"/>
        </w:rPr>
        <w:t xml:space="preserve"> Главу ЯМР, членов комиссии и депутато</w:t>
      </w:r>
      <w:r>
        <w:rPr>
          <w:color w:val="000000" w:themeColor="text1"/>
          <w:sz w:val="28"/>
          <w:szCs w:val="28"/>
        </w:rPr>
        <w:t>в</w:t>
      </w:r>
      <w:r w:rsidRPr="00BF4DF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Муниципального Совета</w:t>
      </w:r>
      <w:r w:rsidRPr="00BF4DF0">
        <w:rPr>
          <w:color w:val="000000" w:themeColor="text1"/>
          <w:sz w:val="28"/>
          <w:szCs w:val="28"/>
        </w:rPr>
        <w:t xml:space="preserve"> ЯМ</w:t>
      </w:r>
      <w:r>
        <w:rPr>
          <w:color w:val="000000" w:themeColor="text1"/>
          <w:sz w:val="28"/>
          <w:szCs w:val="28"/>
        </w:rPr>
        <w:t xml:space="preserve">Р шестого созыва удовлетворить </w:t>
      </w:r>
      <w:r w:rsidRPr="00BF4DF0">
        <w:rPr>
          <w:color w:val="000000" w:themeColor="text1"/>
          <w:sz w:val="28"/>
          <w:szCs w:val="28"/>
        </w:rPr>
        <w:t>ходатайство и присвоить звание «Почётный гражданин Ярославского района» директору ООО « Агроцех» Аникину Александру Юрьевичу.</w:t>
      </w:r>
    </w:p>
    <w:p w:rsidR="00B36FDF" w:rsidRDefault="00B36FDF" w:rsidP="00B36FDF">
      <w:pPr>
        <w:ind w:firstLine="851"/>
        <w:jc w:val="both"/>
        <w:rPr>
          <w:color w:val="000000" w:themeColor="text1"/>
          <w:sz w:val="28"/>
          <w:szCs w:val="28"/>
        </w:rPr>
      </w:pPr>
    </w:p>
    <w:p w:rsidR="001B5DE9" w:rsidRDefault="001B5DE9" w:rsidP="00B36FDF">
      <w:pPr>
        <w:ind w:firstLine="851"/>
        <w:jc w:val="both"/>
        <w:rPr>
          <w:color w:val="000000" w:themeColor="text1"/>
          <w:sz w:val="28"/>
          <w:szCs w:val="28"/>
        </w:rPr>
      </w:pPr>
    </w:p>
    <w:p w:rsidR="0025460F" w:rsidRPr="009A7FDF" w:rsidRDefault="0025460F" w:rsidP="00B36FDF">
      <w:pPr>
        <w:ind w:firstLine="851"/>
        <w:jc w:val="both"/>
        <w:rPr>
          <w:color w:val="000000" w:themeColor="text1"/>
          <w:sz w:val="28"/>
          <w:szCs w:val="28"/>
        </w:rPr>
      </w:pPr>
    </w:p>
    <w:p w:rsidR="00B36FDF" w:rsidRDefault="006076C1" w:rsidP="006076C1">
      <w:pPr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Начальник управления делами                                                    С.Ю. Загрузина </w:t>
      </w:r>
    </w:p>
    <w:p w:rsidR="00B36FDF" w:rsidRDefault="00B36FDF" w:rsidP="00B36FDF">
      <w:pPr>
        <w:ind w:right="-5"/>
        <w:jc w:val="both"/>
      </w:pPr>
    </w:p>
    <w:p w:rsidR="00B36FDF" w:rsidRDefault="00B36FDF" w:rsidP="00B36FDF">
      <w:pPr>
        <w:rPr>
          <w:sz w:val="22"/>
          <w:szCs w:val="22"/>
        </w:rPr>
      </w:pPr>
    </w:p>
    <w:p w:rsidR="00B36FDF" w:rsidRDefault="00B36FDF" w:rsidP="00B36FDF">
      <w:pPr>
        <w:rPr>
          <w:sz w:val="22"/>
          <w:szCs w:val="22"/>
        </w:rPr>
      </w:pPr>
    </w:p>
    <w:p w:rsidR="00B36FDF" w:rsidRDefault="00B36FDF" w:rsidP="00B36FDF"/>
    <w:p w:rsidR="00125EBD" w:rsidRDefault="00125EBD"/>
    <w:sectPr w:rsidR="00125EBD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B36FDF"/>
    <w:rsid w:val="00125EBD"/>
    <w:rsid w:val="001B5DE9"/>
    <w:rsid w:val="00224200"/>
    <w:rsid w:val="0025460F"/>
    <w:rsid w:val="004D77D9"/>
    <w:rsid w:val="005122C8"/>
    <w:rsid w:val="006076C1"/>
    <w:rsid w:val="006B21FE"/>
    <w:rsid w:val="00B36FDF"/>
    <w:rsid w:val="00BE7315"/>
    <w:rsid w:val="00BF4DF0"/>
    <w:rsid w:val="00E62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038535-72AE-4328-BBA8-04F8043EA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6F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B36FDF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B36FDF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apple-converted-space">
    <w:name w:val="apple-converted-space"/>
    <w:basedOn w:val="a0"/>
    <w:rsid w:val="00B36FDF"/>
  </w:style>
  <w:style w:type="paragraph" w:styleId="a3">
    <w:name w:val="No Spacing"/>
    <w:uiPriority w:val="1"/>
    <w:qFormat/>
    <w:rsid w:val="001B5DE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940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Елена Кондратенко</cp:lastModifiedBy>
  <cp:revision>6</cp:revision>
  <cp:lastPrinted>2017-09-14T10:24:00Z</cp:lastPrinted>
  <dcterms:created xsi:type="dcterms:W3CDTF">2017-09-14T12:37:00Z</dcterms:created>
  <dcterms:modified xsi:type="dcterms:W3CDTF">2022-10-28T10:20:00Z</dcterms:modified>
</cp:coreProperties>
</file>